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37" w:rsidRPr="007A7E37" w:rsidRDefault="007A7E37" w:rsidP="007A7E37">
      <w:pPr>
        <w:pStyle w:val="1"/>
      </w:pPr>
      <w:r w:rsidRPr="007A7E37">
        <w:t>Правила госпитализации</w:t>
      </w:r>
    </w:p>
    <w:p w:rsidR="007A7E37" w:rsidRPr="007A7E37" w:rsidRDefault="007A7E37" w:rsidP="007A7E37">
      <w:pPr>
        <w:pStyle w:val="2"/>
      </w:pPr>
      <w:r w:rsidRPr="007A7E37">
        <w:t>Экстренная госпитализация </w:t>
      </w:r>
    </w:p>
    <w:p w:rsidR="007A7E37" w:rsidRPr="007A7E37" w:rsidRDefault="007A7E37" w:rsidP="007A7E37">
      <w:pPr>
        <w:rPr>
          <w:rFonts w:ascii="Cambria" w:hAnsi="Cambria"/>
        </w:rPr>
      </w:pPr>
      <w:r w:rsidRPr="007A7E37">
        <w:rPr>
          <w:rFonts w:ascii="Cambria" w:hAnsi="Cambria"/>
        </w:rPr>
        <w:t>Госпитализация в стационар в экстренном порядке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7A7E37" w:rsidRPr="007A7E37" w:rsidRDefault="007A7E37" w:rsidP="007A7E37">
      <w:pPr>
        <w:rPr>
          <w:rFonts w:ascii="Cambria" w:hAnsi="Cambria"/>
        </w:rPr>
      </w:pPr>
      <w:r w:rsidRPr="007A7E37">
        <w:rPr>
          <w:rFonts w:ascii="Cambria" w:hAnsi="Cambria"/>
        </w:rPr>
        <w:t>Госпитализация в стационар в экстренном порядке осуществляется круглосуточно.</w:t>
      </w:r>
    </w:p>
    <w:p w:rsidR="007A7E37" w:rsidRPr="007A7E37" w:rsidRDefault="007A7E37" w:rsidP="007A7E37">
      <w:pPr>
        <w:pStyle w:val="2"/>
      </w:pPr>
      <w:r w:rsidRPr="007A7E37">
        <w:t>Плановая госпитализация</w:t>
      </w:r>
    </w:p>
    <w:p w:rsidR="007A7E37" w:rsidRPr="007A7E37" w:rsidRDefault="007A7E37" w:rsidP="007A7E37">
      <w:pPr>
        <w:rPr>
          <w:rFonts w:ascii="Cambria" w:hAnsi="Cambria"/>
        </w:rPr>
      </w:pPr>
      <w:r w:rsidRPr="007A7E37">
        <w:rPr>
          <w:rFonts w:ascii="Cambria" w:hAnsi="Cambria"/>
        </w:rPr>
        <w:t>Госпитализация по плановым показаниям осуществляется для оказания комплекса медицинских услуг, предоставляемых при нарушениях физического или психического здоровья пациента, не представляющих непосредственной угрозы его жизни и/или здоровью окружающих, но требующих обследования и/или лечения в условиях стационара.</w:t>
      </w:r>
    </w:p>
    <w:p w:rsidR="007A7E37" w:rsidRPr="007A7E37" w:rsidRDefault="007A7E37" w:rsidP="007A7E37">
      <w:pPr>
        <w:pStyle w:val="2"/>
      </w:pPr>
      <w:r w:rsidRPr="007A7E37">
        <w:t>Показания к плановой госпитализации:</w:t>
      </w:r>
    </w:p>
    <w:p w:rsidR="007A7E37" w:rsidRPr="007A7E37" w:rsidRDefault="007A7E37" w:rsidP="007A7E37">
      <w:pPr>
        <w:pStyle w:val="a5"/>
        <w:numPr>
          <w:ilvl w:val="0"/>
          <w:numId w:val="1"/>
        </w:numPr>
        <w:rPr>
          <w:rFonts w:ascii="Cambria" w:hAnsi="Cambria"/>
        </w:rPr>
      </w:pPr>
      <w:r w:rsidRPr="007A7E37">
        <w:rPr>
          <w:rFonts w:ascii="Cambria" w:hAnsi="Cambria"/>
        </w:rPr>
        <w:t>состояние, требующее активного лечения (оперативного и консервативного лечения, а также оказания реанимационных мероприятий и интенсивной терапии);</w:t>
      </w:r>
    </w:p>
    <w:p w:rsidR="007A7E37" w:rsidRPr="007A7E37" w:rsidRDefault="007A7E37" w:rsidP="007A7E37">
      <w:pPr>
        <w:pStyle w:val="a5"/>
        <w:numPr>
          <w:ilvl w:val="0"/>
          <w:numId w:val="1"/>
        </w:numPr>
        <w:rPr>
          <w:rFonts w:ascii="Cambria" w:hAnsi="Cambria"/>
        </w:rPr>
      </w:pPr>
      <w:r w:rsidRPr="007A7E37">
        <w:rPr>
          <w:rFonts w:ascii="Cambria" w:hAnsi="Cambria"/>
        </w:rPr>
        <w:t>проведение необходимых методов обследования;</w:t>
      </w:r>
    </w:p>
    <w:p w:rsidR="007A7E37" w:rsidRPr="007A7E37" w:rsidRDefault="007A7E37" w:rsidP="007A7E37">
      <w:pPr>
        <w:pStyle w:val="a5"/>
        <w:numPr>
          <w:ilvl w:val="0"/>
          <w:numId w:val="1"/>
        </w:numPr>
        <w:rPr>
          <w:rFonts w:ascii="Cambria" w:hAnsi="Cambria"/>
        </w:rPr>
      </w:pPr>
      <w:r w:rsidRPr="007A7E37">
        <w:rPr>
          <w:rFonts w:ascii="Cambria" w:hAnsi="Cambria"/>
        </w:rPr>
        <w:t>проведение восстановительного лечения и реабилитации непосредственно после</w:t>
      </w:r>
      <w:r w:rsidR="009F6E75">
        <w:rPr>
          <w:rFonts w:ascii="Cambria" w:hAnsi="Cambria"/>
        </w:rPr>
        <w:t xml:space="preserve"> </w:t>
      </w:r>
      <w:r w:rsidRPr="007A7E37">
        <w:rPr>
          <w:rFonts w:ascii="Cambria" w:hAnsi="Cambria"/>
        </w:rPr>
        <w:t>интенсивного лечения острых заболеваний, отравлений, а также при хронических</w:t>
      </w:r>
      <w:r w:rsidR="009F6E75">
        <w:rPr>
          <w:rFonts w:ascii="Cambria" w:hAnsi="Cambria"/>
        </w:rPr>
        <w:t xml:space="preserve"> </w:t>
      </w:r>
      <w:r w:rsidRPr="007A7E37">
        <w:rPr>
          <w:rFonts w:ascii="Cambria" w:hAnsi="Cambria"/>
        </w:rPr>
        <w:t>заболеваниях, хирургических вмешательств и хронических заболеваний.</w:t>
      </w:r>
    </w:p>
    <w:p w:rsidR="007A7E37" w:rsidRPr="007A7E37" w:rsidRDefault="007A7E37" w:rsidP="007A7E37">
      <w:pPr>
        <w:pStyle w:val="2"/>
      </w:pPr>
      <w:r w:rsidRPr="007A7E37">
        <w:t>Противопоказания к плановой госпитализации:</w:t>
      </w:r>
    </w:p>
    <w:p w:rsidR="007A7E37" w:rsidRPr="007A7E37" w:rsidRDefault="007A7E37" w:rsidP="007A7E37">
      <w:pPr>
        <w:pStyle w:val="a5"/>
        <w:numPr>
          <w:ilvl w:val="0"/>
          <w:numId w:val="2"/>
        </w:numPr>
        <w:rPr>
          <w:rFonts w:ascii="Cambria" w:hAnsi="Cambria"/>
        </w:rPr>
      </w:pPr>
      <w:r w:rsidRPr="007A7E37">
        <w:rPr>
          <w:rFonts w:ascii="Cambria" w:hAnsi="Cambria"/>
        </w:rPr>
        <w:t xml:space="preserve">острые инфекционные заболевания, которые требуют госпитализации в специализированный стационар, либо имеющие высокую степень </w:t>
      </w:r>
      <w:proofErr w:type="spellStart"/>
      <w:r w:rsidRPr="007A7E37">
        <w:rPr>
          <w:rFonts w:ascii="Cambria" w:hAnsi="Cambria"/>
        </w:rPr>
        <w:t>контагиозности</w:t>
      </w:r>
      <w:proofErr w:type="spellEnd"/>
      <w:r w:rsidRPr="007A7E37">
        <w:rPr>
          <w:rFonts w:ascii="Cambria" w:hAnsi="Cambria"/>
        </w:rPr>
        <w:t xml:space="preserve"> (грипп, ОРВИ). Больной может быть госпитализирован после стихания острого процесса при наличии заключения инфекциониста.</w:t>
      </w:r>
    </w:p>
    <w:p w:rsidR="007A7E37" w:rsidRPr="007A7E37" w:rsidRDefault="007A7E37" w:rsidP="007A7E37">
      <w:pPr>
        <w:pStyle w:val="a5"/>
        <w:numPr>
          <w:ilvl w:val="0"/>
          <w:numId w:val="2"/>
        </w:numPr>
        <w:rPr>
          <w:rFonts w:ascii="Cambria" w:hAnsi="Cambria"/>
        </w:rPr>
      </w:pPr>
      <w:r w:rsidRPr="007A7E37">
        <w:rPr>
          <w:rFonts w:ascii="Cambria" w:hAnsi="Cambria"/>
        </w:rPr>
        <w:t xml:space="preserve">психические расстройства (алкогольный синдром, </w:t>
      </w:r>
      <w:proofErr w:type="spellStart"/>
      <w:r w:rsidRPr="007A7E37">
        <w:rPr>
          <w:rFonts w:ascii="Cambria" w:hAnsi="Cambria"/>
        </w:rPr>
        <w:t>аффективно-бредово-галлюцинаторные</w:t>
      </w:r>
      <w:proofErr w:type="spellEnd"/>
      <w:r>
        <w:rPr>
          <w:rFonts w:ascii="Cambria" w:hAnsi="Cambria"/>
        </w:rPr>
        <w:t xml:space="preserve"> </w:t>
      </w:r>
      <w:r w:rsidRPr="007A7E37">
        <w:rPr>
          <w:rFonts w:ascii="Cambria" w:hAnsi="Cambria"/>
        </w:rPr>
        <w:t>синдромы, токсикомания, психопатии и невротические состояния в среднетяжелом и</w:t>
      </w:r>
      <w:r>
        <w:rPr>
          <w:rFonts w:ascii="Cambria" w:hAnsi="Cambria"/>
        </w:rPr>
        <w:t xml:space="preserve"> </w:t>
      </w:r>
      <w:r w:rsidRPr="007A7E37">
        <w:rPr>
          <w:rFonts w:ascii="Cambria" w:hAnsi="Cambria"/>
        </w:rPr>
        <w:t>тяжелом варианте течения, олигофрения, сенильные и пресенильные изменения и</w:t>
      </w:r>
      <w:r>
        <w:rPr>
          <w:rFonts w:ascii="Cambria" w:hAnsi="Cambria"/>
        </w:rPr>
        <w:t xml:space="preserve"> </w:t>
      </w:r>
      <w:proofErr w:type="spellStart"/>
      <w:r w:rsidRPr="007A7E37">
        <w:rPr>
          <w:rFonts w:ascii="Cambria" w:hAnsi="Cambria"/>
        </w:rPr>
        <w:t>психоорганический</w:t>
      </w:r>
      <w:proofErr w:type="spellEnd"/>
      <w:r w:rsidRPr="007A7E37">
        <w:rPr>
          <w:rFonts w:ascii="Cambria" w:hAnsi="Cambria"/>
        </w:rPr>
        <w:t xml:space="preserve"> синдром, эпилепсия), требующие госпитализации в</w:t>
      </w:r>
      <w:r>
        <w:rPr>
          <w:rFonts w:ascii="Cambria" w:hAnsi="Cambria"/>
        </w:rPr>
        <w:t xml:space="preserve"> </w:t>
      </w:r>
      <w:r w:rsidRPr="007A7E37">
        <w:rPr>
          <w:rFonts w:ascii="Cambria" w:hAnsi="Cambria"/>
        </w:rPr>
        <w:t>специализированные лечебные учреждения.</w:t>
      </w:r>
    </w:p>
    <w:p w:rsidR="007A7E37" w:rsidRPr="007A7E37" w:rsidRDefault="007A7E37" w:rsidP="007A7E37">
      <w:pPr>
        <w:pStyle w:val="2"/>
      </w:pPr>
      <w:r w:rsidRPr="007A7E37">
        <w:t>Перечень необходимых документов:</w:t>
      </w:r>
    </w:p>
    <w:p w:rsidR="007A7E37" w:rsidRPr="007A7E37" w:rsidRDefault="007A7E37" w:rsidP="007A7E37">
      <w:pPr>
        <w:pStyle w:val="a5"/>
        <w:numPr>
          <w:ilvl w:val="0"/>
          <w:numId w:val="5"/>
        </w:numPr>
        <w:rPr>
          <w:rFonts w:ascii="Cambria" w:hAnsi="Cambria"/>
        </w:rPr>
      </w:pPr>
      <w:proofErr w:type="gramStart"/>
      <w:r w:rsidRPr="007A7E37">
        <w:rPr>
          <w:rFonts w:ascii="Cambria" w:hAnsi="Cambria"/>
        </w:rPr>
        <w:t>Врачебное направление на стационарное лечение, выданное в амбулаторно-поликлиническом учреждении или врачом-консультантом консультативной больницы) и</w:t>
      </w:r>
      <w:r w:rsidR="009F6E75">
        <w:rPr>
          <w:rFonts w:ascii="Cambria" w:hAnsi="Cambria"/>
        </w:rPr>
        <w:t xml:space="preserve"> </w:t>
      </w:r>
      <w:r w:rsidRPr="007A7E37">
        <w:rPr>
          <w:rFonts w:ascii="Cambria" w:hAnsi="Cambria"/>
        </w:rPr>
        <w:t>содержащее информацию, обосновывающую необходимость госпитализации;</w:t>
      </w:r>
      <w:proofErr w:type="gramEnd"/>
    </w:p>
    <w:p w:rsidR="007A7E37" w:rsidRPr="007A7E37" w:rsidRDefault="007A7E37" w:rsidP="007A7E37">
      <w:pPr>
        <w:pStyle w:val="a5"/>
        <w:numPr>
          <w:ilvl w:val="0"/>
          <w:numId w:val="5"/>
        </w:numPr>
        <w:rPr>
          <w:rFonts w:ascii="Cambria" w:hAnsi="Cambria"/>
        </w:rPr>
      </w:pPr>
      <w:r w:rsidRPr="007A7E37">
        <w:rPr>
          <w:rFonts w:ascii="Cambria" w:hAnsi="Cambria"/>
        </w:rPr>
        <w:t>Страховой полис обязательного медицинского страхования;</w:t>
      </w:r>
    </w:p>
    <w:p w:rsidR="007A7E37" w:rsidRPr="007A7E37" w:rsidRDefault="007A7E37" w:rsidP="007A7E37">
      <w:pPr>
        <w:pStyle w:val="a5"/>
        <w:numPr>
          <w:ilvl w:val="0"/>
          <w:numId w:val="5"/>
        </w:numPr>
        <w:rPr>
          <w:rFonts w:ascii="Cambria" w:hAnsi="Cambria"/>
        </w:rPr>
      </w:pPr>
      <w:r w:rsidRPr="007A7E37">
        <w:rPr>
          <w:rFonts w:ascii="Cambria" w:hAnsi="Cambria"/>
        </w:rPr>
        <w:t>Документ, удостоверяющий личность (паспорт, военный билет или удостоверение</w:t>
      </w:r>
      <w:r w:rsidR="009F6E75">
        <w:rPr>
          <w:rFonts w:ascii="Cambria" w:hAnsi="Cambria"/>
        </w:rPr>
        <w:t xml:space="preserve"> </w:t>
      </w:r>
      <w:r w:rsidRPr="007A7E37">
        <w:rPr>
          <w:rFonts w:ascii="Cambria" w:hAnsi="Cambria"/>
        </w:rPr>
        <w:t>личности офицера для военнослужащих);</w:t>
      </w:r>
    </w:p>
    <w:p w:rsidR="007A7E37" w:rsidRPr="007A7E37" w:rsidRDefault="007A7E37" w:rsidP="007A7E37">
      <w:pPr>
        <w:pStyle w:val="a5"/>
        <w:numPr>
          <w:ilvl w:val="0"/>
          <w:numId w:val="5"/>
        </w:numPr>
        <w:rPr>
          <w:rFonts w:ascii="Cambria" w:hAnsi="Cambria"/>
        </w:rPr>
      </w:pPr>
      <w:r w:rsidRPr="007A7E37">
        <w:rPr>
          <w:rFonts w:ascii="Cambria" w:hAnsi="Cambria"/>
        </w:rPr>
        <w:t xml:space="preserve">Данные </w:t>
      </w:r>
      <w:proofErr w:type="spellStart"/>
      <w:r w:rsidRPr="007A7E37">
        <w:rPr>
          <w:rFonts w:ascii="Cambria" w:hAnsi="Cambria"/>
        </w:rPr>
        <w:t>догоспитального</w:t>
      </w:r>
      <w:proofErr w:type="spellEnd"/>
      <w:r w:rsidRPr="007A7E37">
        <w:rPr>
          <w:rFonts w:ascii="Cambria" w:hAnsi="Cambria"/>
        </w:rPr>
        <w:t xml:space="preserve"> обследования (диагностические исследования, проведенные в</w:t>
      </w:r>
      <w:r>
        <w:rPr>
          <w:rFonts w:ascii="Cambria" w:hAnsi="Cambria"/>
        </w:rPr>
        <w:t xml:space="preserve"> </w:t>
      </w:r>
      <w:r w:rsidRPr="007A7E37">
        <w:rPr>
          <w:rFonts w:ascii="Cambria" w:hAnsi="Cambria"/>
        </w:rPr>
        <w:t>амбулаторных условиях).</w:t>
      </w:r>
    </w:p>
    <w:p w:rsidR="00E004D0" w:rsidRPr="007A7E37" w:rsidRDefault="007A7E37" w:rsidP="007A7E37">
      <w:pPr>
        <w:rPr>
          <w:rFonts w:ascii="Cambria" w:hAnsi="Cambria"/>
        </w:rPr>
      </w:pPr>
      <w:r w:rsidRPr="007A7E37">
        <w:rPr>
          <w:rFonts w:ascii="Cambria" w:hAnsi="Cambria"/>
        </w:rPr>
        <w:t> Приемное отделение осуществляет прием плановых пациентов в рабочие дни с 9.00 до 16.00</w:t>
      </w:r>
      <w:r>
        <w:rPr>
          <w:rFonts w:ascii="Cambria" w:hAnsi="Cambria"/>
        </w:rPr>
        <w:t>.</w:t>
      </w:r>
    </w:p>
    <w:sectPr w:rsidR="00E004D0" w:rsidRPr="007A7E37" w:rsidSect="00E0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62D"/>
    <w:multiLevelType w:val="hybridMultilevel"/>
    <w:tmpl w:val="5916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07CA9"/>
    <w:multiLevelType w:val="hybridMultilevel"/>
    <w:tmpl w:val="A1E6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704BE"/>
    <w:multiLevelType w:val="hybridMultilevel"/>
    <w:tmpl w:val="66009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D26"/>
    <w:multiLevelType w:val="hybridMultilevel"/>
    <w:tmpl w:val="4816E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01C46"/>
    <w:multiLevelType w:val="hybridMultilevel"/>
    <w:tmpl w:val="9E24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7E37"/>
    <w:rsid w:val="007A7E37"/>
    <w:rsid w:val="009F6E75"/>
    <w:rsid w:val="00E0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D0"/>
  </w:style>
  <w:style w:type="paragraph" w:styleId="1">
    <w:name w:val="heading 1"/>
    <w:basedOn w:val="a"/>
    <w:link w:val="10"/>
    <w:uiPriority w:val="9"/>
    <w:qFormat/>
    <w:rsid w:val="007A7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E3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7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A7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2022-10-15T13:25:00Z</dcterms:created>
  <dcterms:modified xsi:type="dcterms:W3CDTF">2022-10-15T13:29:00Z</dcterms:modified>
</cp:coreProperties>
</file>